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Lexend-bold.ttf" ContentType="application/x-font-ttf"/>
  <Override PartName="/word/fonts/Lexend-regular.ttf" ContentType="application/x-font-ttf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31.2" w:lineRule="auto"/>
        <w:jc w:val="center"/>
        <w:rPr>
          <w:rFonts w:ascii="Lexend" w:cs="Lexend" w:eastAsia="Lexend" w:hAnsi="Lexend"/>
          <w:b w:val="1"/>
          <w:sz w:val="16"/>
          <w:szCs w:val="16"/>
        </w:rPr>
      </w:pPr>
      <w:r>
        <w:rPr>
          <w:rFonts w:ascii="Lexend" w:cs="Lexend" w:eastAsia="Lexend" w:hAnsi="Lexend"/>
          <w:b w:val="1"/>
          <w:sz w:val="16"/>
          <w:szCs w:val="16"/>
        </w:rPr>
        <w:drawing>
          <wp:inline distB="114300" distT="114300" distL="114300" distR="114300">
            <wp:extent cx="1763550" cy="27537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3550" cy="2753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>
        <w:rPr>
          <w:rtl w:val="0"/>
        </w:rPr>
      </w:r>
    </w:p>
    <w:p>
      <w:r>
        <w:rPr>
          <w:b/>
          <w:color w:val="5647D6"/>
          <w:sz w:val="36"/>
        </w:rPr>
        <w:t>Zgoda na korzystanie z Cora AI</w:t>
      </w:r>
    </w:p>
    <w:p>
      <w:r>
        <w:rPr>
          <w:sz w:val="18"/>
        </w:rPr>
        <w:t>Unia Europejska / EOG · Polski · Cora AI</w:t>
      </w:r>
    </w:p>
    <w:p>
      <w:r>
        <w:rPr>
          <w:i/>
        </w:rPr>
        <w:t>Placówka / podmiot leczniczy: [nazwa, adres]</w:t>
      </w:r>
    </w:p>
    <w:p>
      <w:r>
        <w:rPr>
          <w:i/>
        </w:rPr>
        <w:t>Kontakt w sprawach prywatności / inspektor ochrony danych, jeśli został wyznaczony: [dane kontaktowe]</w:t>
      </w:r>
    </w:p>
    <w:p>
      <w:r>
        <w:t>Cora AI rejestruje i transkrybuje dźwięk z wizyty, aby pomóc przygotować projekt notatki medycznej. Osoba prowadząca wizytę sprawdza notatkę i odpowiada za opiekę. Ten dokument dotyczy korzystania z asystenta, a nie zgody na leczenie.</w:t>
      </w:r>
    </w:p>
    <w:p>
      <w:r>
        <w:t>Możesz odmówić korzystania z Cora AI lub poprosić o jego wyłączenie w każdej chwili, bez wpływu na dostęp do opieki. Nie oznacza to automatycznie usunięcia dokumentacji medycznej, którą należy przechowywać zgodnie z prawem.</w:t>
      </w:r>
    </w:p>
    <w:p>
      <w:r>
        <w:t>Cele przetwarzania, odbiorców, okresy przechowywania, miejsca przetwarzania, transfery zagraniczne i swoje prawa znajdziesz w informacji placówki wskazanej poniżej. Ten dokument ją uzupełnia, a nie zastępuje.</w:t>
      </w:r>
    </w:p>
    <w:p>
      <w:r>
        <w:rPr>
          <w:i/>
        </w:rPr>
        <w:t>Informacja o prywatności i przetwarzaniu: [link lub załącznik; przechowywanie nagrań i transkrypcji; podmioty przetwarzające; lokalizacje i zabezpieczenia transferów]</w:t>
      </w:r>
    </w:p>
    <w:p>
      <w:r>
        <w:t>Placówka jest administratorem Twoich danych osobowych. Przetwarzanie wymaga odpowiedniej podstawy z art. 6 i przesłanki z art. 9 RODO oraz uwzględnienia prawa krajowego. Zgoda na korzystanie z asystenta sama nie ustanawia tych podstaw. Możesz korzystać z przysługujących praw ochrony danych i złożyć skargę do właściwego organu nadzorczego wskazanego w informacji placówki.</w:t>
      </w:r>
    </w:p>
    <w:p>
      <w:r>
        <w:rPr>
          <w:i/>
        </w:rPr>
        <w:t>Podstawy prawne i właściwy organ nadzorczy: [uzupełnij dla kraju placówki i rzeczywistego przetwarzania]</w:t>
      </w:r>
    </w:p>
    <w:p>
      <w:r>
        <w:rPr>
          <w:b/>
        </w:rPr>
        <w:t>Otrzymałem/am powyższe informacje, mogłem/am zadać pytania i zgadzam się na rejestrację oraz transkrypcję dźwięku z wizyty za pomocą Cora AI wyłącznie w celu przygotowania mojej notatki medycznej. Rozumiem, że mogę odmówić lub poprosić o wyłączenie asystenta.</w:t>
      </w:r>
    </w:p>
    <w:p>
      <w:r>
        <w:t>Pacjent / upoważniony przedstawiciel: [imię i nazwisko; podstawa umocowania, jeśli dotyczy]</w:t>
      </w:r>
    </w:p>
    <w:p>
      <w:r>
        <w:t>Podpis: ____________________    Data / godzina: ____________________</w:t>
      </w:r>
    </w:p>
    <w:p>
      <w:r>
        <w:t>Pozostali uczestnicy, jeśli dotyczy: [imię i nazwisko, zgoda, podpis, data/godzina]</w:t>
      </w:r>
    </w:p>
    <w:p>
      <w:r>
        <w:rPr>
          <w:i/>
          <w:sz w:val="16"/>
        </w:rPr>
        <w:t>Przed użyciem uzupełnij dane placówki, potwierdź zasady przetwarzania i dostosuj wzór do lokalnych wymagań.</w:t>
      </w:r>
    </w:p>
    <w:sectPr>
      <w:pgSz w:h="16838" w:w="11906" w:orient="portrait"/>
      <w:pgMar w:bottom="864" w:top="936" w:left="1008" w:right="1008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Lexend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3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i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Calibri" w:cs="Calibri" w:eastAsia="Calibri" w:hAnsi="Calibri"/>
      <w:i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Normal" w:default="1">
    <w:name w:val="normal"/>
    <w:pPr>
      <w:spacing w:after="120" w:line="247" w:lineRule="auto"/>
    </w:pPr>
    <w:rPr>
      <w:rFonts w:ascii="Arial" w:hAnsi="Arial"/>
      <w:color w:val="222222"/>
      <w:sz w:val="20"/>
      <w:lang w:val="pl"/>
    </w:rPr>
  </w:style>
  <w:style w:type="table" w:styleId="TableNormal" w:default="1">
    <w:name w:val="TableNormal"/>
  </w:style>
  <w:style w:type="paragraph" w:styleId="Nagwek7">
    <w:name w:val="heading 7"/>
    <w:basedOn w:val="Normalny"/>
    <w:next w:val="Normalny"/>
    <w:link w:val="Nagwek7Znak"/>
    <w:uiPriority w:val="9"/>
    <w:semiHidden w:val="1"/>
    <w:unhideWhenUsed w:val="1"/>
    <w:qFormat w:val="1"/>
    <w:rsid w:val="00B04244"/>
    <w:pPr>
      <w:keepNext w:val="1"/>
      <w:keepLines w:val="1"/>
      <w:spacing w:after="0"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Nagwek8">
    <w:name w:val="heading 8"/>
    <w:basedOn w:val="Normalny"/>
    <w:next w:val="Normalny"/>
    <w:link w:val="Nagwek8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Nagwek9">
    <w:name w:val="heading 9"/>
    <w:basedOn w:val="Normalny"/>
    <w:next w:val="Normalny"/>
    <w:link w:val="Nagwek9Znak"/>
    <w:uiPriority w:val="9"/>
    <w:semiHidden w:val="1"/>
    <w:unhideWhenUsed w:val="1"/>
    <w:qFormat w:val="1"/>
    <w:rsid w:val="00B04244"/>
    <w:pPr>
      <w:keepNext w:val="1"/>
      <w:keepLines w:val="1"/>
      <w:spacing w:after="0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character" w:styleId="Nagwek1Znak" w:customStyle="1">
    <w:name w:val="Nagłówek 1 Znak"/>
    <w:basedOn w:val="Domylnaczcionkaakapitu"/>
    <w:link w:val="Nagwek1"/>
    <w:uiPriority w:val="9"/>
    <w:rsid w:val="00B04244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Nagwek2Znak" w:customStyle="1">
    <w:name w:val="Nagłówek 2 Znak"/>
    <w:basedOn w:val="Domylnaczcionkaakapitu"/>
    <w:link w:val="Nagwek2"/>
    <w:uiPriority w:val="9"/>
    <w:semiHidden w:val="1"/>
    <w:rsid w:val="00B04244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Nagwek3Znak" w:customStyle="1">
    <w:name w:val="Nagłówek 3 Znak"/>
    <w:basedOn w:val="Domylnaczcionkaakapitu"/>
    <w:link w:val="Nagwek3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  <w:sz w:val="28"/>
      <w:szCs w:val="28"/>
    </w:rPr>
  </w:style>
  <w:style w:type="character" w:styleId="Nagwek4Znak" w:customStyle="1">
    <w:name w:val="Nagłówek 4 Znak"/>
    <w:basedOn w:val="Domylnaczcionkaakapitu"/>
    <w:link w:val="Nagwek4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f5496" w:themeColor="accent1" w:themeShade="0000BF"/>
    </w:rPr>
  </w:style>
  <w:style w:type="character" w:styleId="Nagwek5Znak" w:customStyle="1">
    <w:name w:val="Nagłówek 5 Znak"/>
    <w:basedOn w:val="Domylnaczcionkaakapitu"/>
    <w:link w:val="Nagwek5"/>
    <w:uiPriority w:val="9"/>
    <w:semiHidden w:val="1"/>
    <w:rsid w:val="00B04244"/>
    <w:rPr>
      <w:rFonts w:asciiTheme="minorHAnsi" w:cstheme="majorBidi" w:eastAsiaTheme="majorEastAsia" w:hAnsiTheme="minorHAnsi"/>
      <w:color w:val="2f5496" w:themeColor="accent1" w:themeShade="0000BF"/>
    </w:rPr>
  </w:style>
  <w:style w:type="character" w:styleId="Nagwek6Znak" w:customStyle="1">
    <w:name w:val="Nagłówek 6 Znak"/>
    <w:basedOn w:val="Domylnaczcionkaakapitu"/>
    <w:link w:val="Nagwek6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595959" w:themeColor="text1" w:themeTint="0000A6"/>
    </w:rPr>
  </w:style>
  <w:style w:type="character" w:styleId="Nagwek7Znak" w:customStyle="1">
    <w:name w:val="Nagłówek 7 Znak"/>
    <w:basedOn w:val="Domylnaczcionkaakapitu"/>
    <w:link w:val="Nagwek7"/>
    <w:uiPriority w:val="9"/>
    <w:semiHidden w:val="1"/>
    <w:rsid w:val="00B04244"/>
    <w:rPr>
      <w:rFonts w:asciiTheme="minorHAnsi" w:cstheme="majorBidi" w:eastAsiaTheme="majorEastAsia" w:hAnsiTheme="minorHAnsi"/>
      <w:color w:val="595959" w:themeColor="text1" w:themeTint="0000A6"/>
    </w:rPr>
  </w:style>
  <w:style w:type="character" w:styleId="Nagwek8Znak" w:customStyle="1">
    <w:name w:val="Nagłówek 8 Znak"/>
    <w:basedOn w:val="Domylnaczcionkaakapitu"/>
    <w:link w:val="Nagwek8"/>
    <w:uiPriority w:val="9"/>
    <w:semiHidden w:val="1"/>
    <w:rsid w:val="00B04244"/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character" w:styleId="Nagwek9Znak" w:customStyle="1">
    <w:name w:val="Nagłówek 9 Znak"/>
    <w:basedOn w:val="Domylnaczcionkaakapitu"/>
    <w:link w:val="Nagwek9"/>
    <w:uiPriority w:val="9"/>
    <w:semiHidden w:val="1"/>
    <w:rsid w:val="00B04244"/>
    <w:rPr>
      <w:rFonts w:asciiTheme="minorHAnsi" w:cstheme="majorBidi" w:eastAsiaTheme="majorEastAsia" w:hAnsiTheme="minorHAnsi"/>
      <w:color w:val="272727" w:themeColor="text1" w:themeTint="0000D8"/>
    </w:rPr>
  </w:style>
  <w:style w:type="character" w:styleId="TytuZnak" w:customStyle="1">
    <w:name w:val="Tytuł Znak"/>
    <w:basedOn w:val="Domylnaczcionkaakapitu"/>
    <w:link w:val="Tytu"/>
    <w:uiPriority w:val="10"/>
    <w:rsid w:val="00B04244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PodtytuZnak" w:customStyle="1">
    <w:name w:val="Podtytuł Znak"/>
    <w:basedOn w:val="Domylnaczcionkaakapitu"/>
    <w:link w:val="Podtytu"/>
    <w:uiPriority w:val="11"/>
    <w:rsid w:val="00B04244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 w:val="1"/>
    <w:rsid w:val="00B04244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ytatZnak" w:customStyle="1">
    <w:name w:val="Cytat Znak"/>
    <w:basedOn w:val="Domylnaczcionkaakapitu"/>
    <w:link w:val="Cytat"/>
    <w:uiPriority w:val="29"/>
    <w:rsid w:val="00B04244"/>
    <w:rPr>
      <w:i w:val="1"/>
      <w:iCs w:val="1"/>
      <w:color w:val="404040" w:themeColor="text1" w:themeTint="0000BF"/>
    </w:rPr>
  </w:style>
  <w:style w:type="paragraph" w:styleId="Akapitzlist">
    <w:name w:val="List Paragraph"/>
    <w:basedOn w:val="Normalny"/>
    <w:link w:val="AkapitzlistZnak"/>
    <w:uiPriority w:val="34"/>
    <w:qFormat w:val="1"/>
    <w:rsid w:val="00B04244"/>
    <w:pPr>
      <w:ind w:left="720"/>
      <w:contextualSpacing w:val="1"/>
    </w:pPr>
  </w:style>
  <w:style w:type="character" w:styleId="Wyrnienieintensywne">
    <w:name w:val="Intense Emphasis"/>
    <w:basedOn w:val="Domylnaczcionkaakapitu"/>
    <w:uiPriority w:val="21"/>
    <w:qFormat w:val="1"/>
    <w:rsid w:val="00B04244"/>
    <w:rPr>
      <w:i w:val="1"/>
      <w:iCs w:val="1"/>
      <w:color w:val="2f5496" w:themeColor="accent1" w:themeShade="0000BF"/>
    </w:rPr>
  </w:style>
  <w:style w:type="paragraph" w:styleId="Cytatintensywny">
    <w:name w:val="Intense Quote"/>
    <w:basedOn w:val="Normalny"/>
    <w:next w:val="Normalny"/>
    <w:link w:val="CytatintensywnyZnak"/>
    <w:uiPriority w:val="30"/>
    <w:qFormat w:val="1"/>
    <w:rsid w:val="00B04244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ytatintensywnyZnak" w:customStyle="1">
    <w:name w:val="Cytat intensywny Znak"/>
    <w:basedOn w:val="Domylnaczcionkaakapitu"/>
    <w:link w:val="Cytatintensywny"/>
    <w:uiPriority w:val="30"/>
    <w:rsid w:val="00B04244"/>
    <w:rPr>
      <w:i w:val="1"/>
      <w:iCs w:val="1"/>
      <w:color w:val="2f5496" w:themeColor="accent1" w:themeShade="0000BF"/>
    </w:rPr>
  </w:style>
  <w:style w:type="character" w:styleId="Odwoanieintensywne">
    <w:name w:val="Intense Reference"/>
    <w:basedOn w:val="Domylnaczcionkaakapitu"/>
    <w:uiPriority w:val="32"/>
    <w:qFormat w:val="1"/>
    <w:rsid w:val="00B04244"/>
    <w:rPr>
      <w:b w:val="1"/>
      <w:bCs w:val="1"/>
      <w:smallCaps w:val="1"/>
      <w:color w:val="2f5496" w:themeColor="accent1" w:themeShade="0000BF"/>
      <w:spacing w:val="5"/>
    </w:rPr>
  </w:style>
  <w:style w:type="table" w:styleId="Tabela-Siatka">
    <w:name w:val="Table Grid"/>
    <w:basedOn w:val="Standardowy"/>
    <w:uiPriority w:val="39"/>
    <w:unhideWhenUsed w:val="1"/>
    <w:rsid w:val="00B04244"/>
    <w:pPr>
      <w:spacing w:after="0" w:line="240" w:lineRule="auto"/>
    </w:pPr>
    <w:rPr>
      <w:rFonts w:ascii="Calibri" w:cs="Calibri" w:eastAsia="Calibri" w:hAnsi="Calibri"/>
      <w:lang w:eastAsia="pl-PL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Odwoaniedokomentarza">
    <w:name w:val="annotation reference"/>
    <w:basedOn w:val="Domylnaczcionkaakapitu"/>
    <w:uiPriority w:val="99"/>
    <w:semiHidden w:val="1"/>
    <w:unhideWhenUsed w:val="1"/>
    <w:rsid w:val="00B042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 w:val="1"/>
    <w:rsid w:val="00B04244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rsid w:val="00B04244"/>
    <w:rPr>
      <w:rFonts w:ascii="Calibri" w:cs="Calibri" w:eastAsia="Calibri" w:hAnsi="Calibri"/>
      <w:sz w:val="20"/>
      <w:szCs w:val="20"/>
      <w:lang w:eastAsia="pl-PL"/>
    </w:rPr>
  </w:style>
  <w:style w:type="character" w:styleId="AkapitzlistZnak" w:customStyle="1">
    <w:name w:val="Akapit z listą Znak"/>
    <w:link w:val="Akapitzlist"/>
    <w:uiPriority w:val="34"/>
    <w:rsid w:val="00B04244"/>
  </w:style>
  <w:style w:type="paragraph" w:styleId="Tekstprzypisudolnego">
    <w:name w:val="footnote text"/>
    <w:basedOn w:val="Normalny"/>
    <w:link w:val="TekstprzypisudolnegoZnak"/>
    <w:semiHidden w:val="1"/>
    <w:unhideWhenUsed w:val="1"/>
    <w:rsid w:val="00B04244"/>
    <w:pPr>
      <w:spacing w:after="0" w:line="240" w:lineRule="auto"/>
    </w:pPr>
    <w:rPr>
      <w:rFonts w:asciiTheme="minorHAnsi" w:cstheme="minorBidi" w:eastAsiaTheme="minorHAnsi" w:hAnsiTheme="minorHAnsi"/>
      <w:sz w:val="20"/>
      <w:szCs w:val="20"/>
      <w:lang w:eastAsia="en-US"/>
    </w:rPr>
  </w:style>
  <w:style w:type="character" w:styleId="TekstprzypisudolnegoZnak" w:customStyle="1">
    <w:name w:val="Tekst przypisu dolnego Znak"/>
    <w:basedOn w:val="Domylnaczcionkaakapitu"/>
    <w:link w:val="Tekstprzypisudolnego"/>
    <w:semiHidden w:val="1"/>
    <w:rsid w:val="00B04244"/>
    <w:rPr>
      <w:rFonts w:asciiTheme="minorHAnsi" w:cstheme="minorBidi" w:hAnsiTheme="minorHAns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 w:val="1"/>
    <w:unhideWhenUsed w:val="1"/>
    <w:rsid w:val="00B04244"/>
    <w:rPr>
      <w:vertAlign w:val="superscript"/>
    </w:rPr>
  </w:style>
  <w:style w:type="character" w:styleId="Hipercze">
    <w:name w:val="Hyperlink"/>
    <w:basedOn w:val="Domylnaczcionkaakapitu"/>
    <w:uiPriority w:val="99"/>
    <w:unhideWhenUsed w:val="1"/>
    <w:rsid w:val="00B04244"/>
    <w:rPr>
      <w:color w:val="0563c1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 w:val="1"/>
    <w:unhideWhenUsed w:val="1"/>
    <w:rsid w:val="00DC64FB"/>
    <w:rPr>
      <w:b w:val="1"/>
      <w:bCs w:val="1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 w:val="1"/>
    <w:rsid w:val="00DC64FB"/>
    <w:rPr>
      <w:rFonts w:ascii="Calibri" w:cs="Calibri" w:eastAsia="Calibri" w:hAnsi="Calibri"/>
      <w:b w:val="1"/>
      <w:bCs w:val="1"/>
      <w:sz w:val="20"/>
      <w:szCs w:val="20"/>
      <w:lang w:eastAsia="pl-PL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drive.google.com/file/d/1anIdhpNXywZ5gIvHcAuuSC-k0JZLXcPC/view?usp=sharing" TargetMode="External"/><Relationship Id="rId10" Type="http://schemas.openxmlformats.org/officeDocument/2006/relationships/hyperlink" Target="https://drive.google.com/file/d/1anIdhpNXywZ5gIvHcAuuSC-k0JZLXcPC/view?usp=sharing" TargetMode="External"/><Relationship Id="rId9" Type="http://schemas.openxmlformats.org/officeDocument/2006/relationships/hyperlink" Target="https://hicora.ai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hicora.ai/" TargetMode="Externa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qcCZSmHiEx4N7e8z/Sy59bakWQ==">CgMxLjA4AHIhMXo0LUU3c3RrUWpiRUZKbHhSMmwxbXNTcENmM3hYQU9n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2026-10-02T00:00:00Z</dcterms:created>
  <dc:creator>Cora AI</dc:creator>
  <dc:title>Zgoda na korzystanie z Cora AI</dc:title>
  <dc:subject>Cora AI patient document — EU — pl</dc:subject>
  <cp:lastModifiedBy>Cora AI</cp:lastModifiedBy>
  <dc:language>pl</dc:language>
  <dc:description/>
  <dcterms:modified xsi:type="dcterms:W3CDTF">2026-10-02T00:00:00Z</dcterms:modified>
</cp:coreProperties>
</file>